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2F5" w:rsidRDefault="007672F5" w:rsidP="007672F5">
      <w:pPr>
        <w:pStyle w:val="a6"/>
        <w:framePr w:hSpace="180" w:wrap="around" w:vAnchor="text" w:hAnchor="margin" w:x="499" w:y="-17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29506D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672F5" w:rsidRDefault="007672F5" w:rsidP="007672F5">
      <w:pPr>
        <w:pStyle w:val="a6"/>
        <w:framePr w:hSpace="180" w:wrap="around" w:vAnchor="text" w:hAnchor="margin" w:x="499" w:y="-1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Заведующий МА</w:t>
      </w:r>
      <w:r w:rsidRPr="0029506D">
        <w:rPr>
          <w:rFonts w:ascii="Times New Roman" w:hAnsi="Times New Roman" w:cs="Times New Roman"/>
          <w:sz w:val="24"/>
          <w:szCs w:val="24"/>
        </w:rPr>
        <w:t xml:space="preserve">ДОУ          </w:t>
      </w:r>
    </w:p>
    <w:p w:rsidR="007672F5" w:rsidRDefault="007672F5" w:rsidP="007672F5">
      <w:pPr>
        <w:pStyle w:val="a6"/>
        <w:framePr w:hSpace="180" w:wrap="around" w:vAnchor="text" w:hAnchor="margin" w:x="499" w:y="-178"/>
        <w:jc w:val="right"/>
        <w:rPr>
          <w:rFonts w:ascii="Times New Roman" w:hAnsi="Times New Roman" w:cs="Times New Roman"/>
          <w:sz w:val="24"/>
          <w:szCs w:val="24"/>
        </w:rPr>
      </w:pPr>
      <w:r w:rsidRPr="0029506D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sz w:val="24"/>
          <w:szCs w:val="24"/>
        </w:rPr>
        <w:t>279</w:t>
      </w:r>
      <w:r w:rsidRPr="00295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комбинированного вида» </w:t>
      </w:r>
    </w:p>
    <w:p w:rsidR="007672F5" w:rsidRPr="0029506D" w:rsidRDefault="007672F5" w:rsidP="007672F5">
      <w:pPr>
        <w:pStyle w:val="a6"/>
        <w:framePr w:hSpace="180" w:wrap="around" w:vAnchor="text" w:hAnchor="margin" w:x="499" w:y="-1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Московскому району г. Казани</w:t>
      </w:r>
    </w:p>
    <w:p w:rsidR="007672F5" w:rsidRPr="0029506D" w:rsidRDefault="007672F5" w:rsidP="007672F5">
      <w:pPr>
        <w:pStyle w:val="a6"/>
        <w:framePr w:hSpace="180" w:wrap="around" w:vAnchor="text" w:hAnchor="margin" w:x="499" w:y="-178"/>
        <w:jc w:val="right"/>
        <w:rPr>
          <w:rFonts w:ascii="Times New Roman" w:hAnsi="Times New Roman" w:cs="Times New Roman"/>
          <w:sz w:val="24"/>
          <w:szCs w:val="24"/>
        </w:rPr>
      </w:pPr>
      <w:r w:rsidRPr="00295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9506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9506D">
        <w:rPr>
          <w:rFonts w:ascii="Times New Roman" w:hAnsi="Times New Roman" w:cs="Times New Roman"/>
          <w:sz w:val="24"/>
          <w:szCs w:val="24"/>
        </w:rPr>
        <w:t xml:space="preserve">  __________</w:t>
      </w:r>
      <w:r>
        <w:rPr>
          <w:rFonts w:ascii="Times New Roman" w:hAnsi="Times New Roman" w:cs="Times New Roman"/>
          <w:sz w:val="24"/>
          <w:szCs w:val="24"/>
        </w:rPr>
        <w:t>Федотова О.Ю.</w:t>
      </w:r>
      <w:r w:rsidRPr="00295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B04" w:rsidRDefault="007672F5" w:rsidP="007672F5">
      <w:pPr>
        <w:pStyle w:val="a6"/>
        <w:ind w:left="360"/>
        <w:jc w:val="right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29506D">
        <w:rPr>
          <w:rFonts w:ascii="Times New Roman" w:hAnsi="Times New Roman" w:cs="Times New Roman"/>
          <w:sz w:val="24"/>
          <w:szCs w:val="24"/>
        </w:rPr>
        <w:t>«___»____________201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9506D">
        <w:rPr>
          <w:rFonts w:ascii="Times New Roman" w:hAnsi="Times New Roman" w:cs="Times New Roman"/>
          <w:sz w:val="24"/>
          <w:szCs w:val="24"/>
        </w:rPr>
        <w:t>г</w:t>
      </w:r>
    </w:p>
    <w:bookmarkEnd w:id="0"/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B7F9B" w:rsidRPr="00080B04" w:rsidRDefault="007B7F9B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80B04">
        <w:rPr>
          <w:rFonts w:ascii="Times New Roman" w:hAnsi="Times New Roman" w:cs="Times New Roman"/>
          <w:b/>
          <w:sz w:val="52"/>
          <w:szCs w:val="52"/>
        </w:rPr>
        <w:t xml:space="preserve">План работы по УМК </w:t>
      </w:r>
    </w:p>
    <w:p w:rsidR="007B7F9B" w:rsidRPr="00080B04" w:rsidRDefault="007B7F9B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80B04">
        <w:rPr>
          <w:rFonts w:ascii="Times New Roman" w:hAnsi="Times New Roman" w:cs="Times New Roman"/>
          <w:b/>
          <w:sz w:val="52"/>
          <w:szCs w:val="52"/>
        </w:rPr>
        <w:t xml:space="preserve">по обучению детей  государственным языкам  РТ </w:t>
      </w:r>
    </w:p>
    <w:p w:rsidR="007B7F9B" w:rsidRPr="00080B04" w:rsidRDefault="007B7F9B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80B04">
        <w:rPr>
          <w:rFonts w:ascii="Times New Roman" w:hAnsi="Times New Roman" w:cs="Times New Roman"/>
          <w:b/>
          <w:sz w:val="52"/>
          <w:szCs w:val="52"/>
        </w:rPr>
        <w:t xml:space="preserve"> на 2014-2015 г.</w:t>
      </w:r>
    </w:p>
    <w:p w:rsidR="007B7F9B" w:rsidRPr="00080B04" w:rsidRDefault="007B7F9B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B7F9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B04" w:rsidRDefault="00080B04" w:rsidP="007672F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672F5" w:rsidRDefault="007672F5" w:rsidP="007672F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80B04" w:rsidRPr="00C02F6B" w:rsidRDefault="00080B04" w:rsidP="00C94BD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1"/>
        <w:gridCol w:w="3544"/>
        <w:gridCol w:w="1559"/>
        <w:gridCol w:w="2410"/>
      </w:tblGrid>
      <w:tr w:rsidR="007B7F9B" w:rsidRPr="00C02F6B" w:rsidTr="007672F5">
        <w:trPr>
          <w:trHeight w:val="642"/>
        </w:trPr>
        <w:tc>
          <w:tcPr>
            <w:tcW w:w="709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551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544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59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410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7B7F9B" w:rsidRPr="00C02F6B" w:rsidTr="007672F5">
        <w:trPr>
          <w:trHeight w:val="642"/>
        </w:trPr>
        <w:tc>
          <w:tcPr>
            <w:tcW w:w="709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Организационная деятельность </w:t>
            </w: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7B7F9B" w:rsidRPr="00C02F6B" w:rsidRDefault="007B7F9B" w:rsidP="0075617C">
            <w:pPr>
              <w:pStyle w:val="a6"/>
              <w:numPr>
                <w:ilvl w:val="0"/>
                <w:numId w:val="2"/>
              </w:numPr>
              <w:ind w:left="112" w:firstLine="248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Организация Дня татарского языка в ДОУ.</w:t>
            </w:r>
          </w:p>
          <w:p w:rsidR="007B7F9B" w:rsidRPr="00C02F6B" w:rsidRDefault="007B7F9B" w:rsidP="0075617C">
            <w:pPr>
              <w:pStyle w:val="a6"/>
              <w:numPr>
                <w:ilvl w:val="0"/>
                <w:numId w:val="2"/>
              </w:numPr>
              <w:ind w:left="112" w:firstLine="248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группах «Обучение детей тат</w:t>
            </w:r>
            <w:proofErr w:type="gramStart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зыку с использованием УМК»</w:t>
            </w:r>
          </w:p>
          <w:p w:rsidR="007B7F9B" w:rsidRPr="00C02F6B" w:rsidRDefault="007B7F9B" w:rsidP="0075617C">
            <w:pPr>
              <w:pStyle w:val="a6"/>
              <w:numPr>
                <w:ilvl w:val="0"/>
                <w:numId w:val="1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вновь поступивших детей по национальному  вопросу.</w:t>
            </w:r>
          </w:p>
          <w:p w:rsidR="007B7F9B" w:rsidRPr="00C02F6B" w:rsidRDefault="007B7F9B" w:rsidP="0075617C">
            <w:pPr>
              <w:pStyle w:val="a6"/>
              <w:numPr>
                <w:ilvl w:val="0"/>
                <w:numId w:val="1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Выдача метод</w:t>
            </w:r>
            <w:proofErr w:type="gramStart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атериала (УМК)  педагогам.</w:t>
            </w:r>
          </w:p>
          <w:p w:rsidR="007B7F9B" w:rsidRPr="00C02F6B" w:rsidRDefault="007B7F9B" w:rsidP="0075617C">
            <w:pPr>
              <w:pStyle w:val="a6"/>
              <w:numPr>
                <w:ilvl w:val="0"/>
                <w:numId w:val="1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поделок по мотивам  татарских  </w:t>
            </w:r>
            <w:proofErr w:type="gramStart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/ф.</w:t>
            </w:r>
          </w:p>
        </w:tc>
        <w:tc>
          <w:tcPr>
            <w:tcW w:w="1559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</w:t>
            </w: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F9B" w:rsidRPr="00C02F6B" w:rsidRDefault="007B7F9B" w:rsidP="0075617C">
            <w:pPr>
              <w:rPr>
                <w:sz w:val="28"/>
                <w:szCs w:val="28"/>
              </w:rPr>
            </w:pPr>
          </w:p>
        </w:tc>
      </w:tr>
      <w:tr w:rsidR="007B7F9B" w:rsidRPr="00C02F6B" w:rsidTr="007672F5">
        <w:trPr>
          <w:trHeight w:val="1124"/>
        </w:trPr>
        <w:tc>
          <w:tcPr>
            <w:tcW w:w="709" w:type="dxa"/>
            <w:vMerge w:val="restart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  <w:vMerge w:val="restart"/>
          </w:tcPr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2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Методическое и психологическое сопровождение пед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агогического </w:t>
            </w:r>
            <w:r w:rsidRPr="00C02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процесса</w:t>
            </w:r>
          </w:p>
        </w:tc>
        <w:tc>
          <w:tcPr>
            <w:tcW w:w="3544" w:type="dxa"/>
          </w:tcPr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Педсовет № 4</w:t>
            </w: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Система обучения дошкольников государственным  языкам РТ  с  использованием УМК в соответствии с ФГОС </w:t>
            </w:r>
            <w:proofErr w:type="gramStart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02F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Тематический контроль</w:t>
            </w: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работы в группах по использованию УМК»  </w:t>
            </w: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Консультации:</w:t>
            </w:r>
          </w:p>
          <w:p w:rsidR="007B7F9B" w:rsidRPr="00C02F6B" w:rsidRDefault="007B7F9B" w:rsidP="0075617C">
            <w:pPr>
              <w:pStyle w:val="a6"/>
              <w:numPr>
                <w:ilvl w:val="0"/>
                <w:numId w:val="1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«Планирование работы по внедрению УМК в разных возрастных группах» </w:t>
            </w:r>
          </w:p>
          <w:p w:rsidR="007B7F9B" w:rsidRPr="00C02F6B" w:rsidRDefault="007B7F9B" w:rsidP="0075617C">
            <w:pPr>
              <w:pStyle w:val="a6"/>
              <w:numPr>
                <w:ilvl w:val="0"/>
                <w:numId w:val="1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«Ознакомление воспитателей с программой обучения детей татарскому языку» </w:t>
            </w:r>
            <w:r w:rsidRPr="00C02F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«Использование дидактических игр по УМК для закрепления пройденного материала по татарскому  и родному языку»</w:t>
            </w:r>
          </w:p>
          <w:p w:rsidR="007B7F9B" w:rsidRPr="00C02F6B" w:rsidRDefault="007B7F9B" w:rsidP="0075617C">
            <w:pPr>
              <w:pStyle w:val="a6"/>
              <w:numPr>
                <w:ilvl w:val="0"/>
                <w:numId w:val="1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«Повышение качества обучения детей татарскому языку через применение УМК»</w:t>
            </w:r>
          </w:p>
        </w:tc>
        <w:tc>
          <w:tcPr>
            <w:tcW w:w="1559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</w:t>
            </w:r>
          </w:p>
          <w:p w:rsidR="007B7F9B" w:rsidRPr="00C02F6B" w:rsidRDefault="007B7F9B" w:rsidP="0075617C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F9B" w:rsidRPr="00C02F6B" w:rsidTr="007672F5">
        <w:trPr>
          <w:trHeight w:val="622"/>
        </w:trPr>
        <w:tc>
          <w:tcPr>
            <w:tcW w:w="709" w:type="dxa"/>
            <w:vMerge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Мастер – класс</w:t>
            </w: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- «Организация </w:t>
            </w:r>
            <w:proofErr w:type="gramStart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интегрированной</w:t>
            </w:r>
            <w:proofErr w:type="gramEnd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НОД с использованием УМК».</w:t>
            </w: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02F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Мастер-класс</w:t>
            </w: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метод</w:t>
            </w:r>
            <w:proofErr w:type="gramStart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особия «</w:t>
            </w:r>
            <w:proofErr w:type="spellStart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Шома</w:t>
            </w:r>
            <w:proofErr w:type="spellEnd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бас».</w:t>
            </w:r>
          </w:p>
        </w:tc>
        <w:tc>
          <w:tcPr>
            <w:tcW w:w="1559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F9B" w:rsidRPr="00C02F6B" w:rsidTr="007672F5">
        <w:trPr>
          <w:trHeight w:val="622"/>
        </w:trPr>
        <w:tc>
          <w:tcPr>
            <w:tcW w:w="709" w:type="dxa"/>
            <w:vMerge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Тренинги </w:t>
            </w: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с педагогами</w:t>
            </w:r>
            <w:r w:rsidRPr="00C02F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7672F5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по снятию эмоционального напряжения.</w:t>
            </w:r>
          </w:p>
        </w:tc>
        <w:tc>
          <w:tcPr>
            <w:tcW w:w="1559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F9B" w:rsidRPr="00C02F6B" w:rsidTr="007672F5">
        <w:trPr>
          <w:trHeight w:val="5175"/>
        </w:trPr>
        <w:tc>
          <w:tcPr>
            <w:tcW w:w="709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7B7F9B" w:rsidRPr="00C02F6B" w:rsidRDefault="007B7F9B" w:rsidP="0075617C">
            <w:pPr>
              <w:spacing w:after="400"/>
              <w:rPr>
                <w:sz w:val="28"/>
                <w:szCs w:val="28"/>
              </w:rPr>
            </w:pPr>
            <w:r w:rsidRPr="00C02F6B">
              <w:rPr>
                <w:b/>
                <w:bCs/>
                <w:sz w:val="28"/>
                <w:szCs w:val="28"/>
              </w:rPr>
              <w:t>Кадровое обеспечение внедрения УМК.</w:t>
            </w:r>
          </w:p>
        </w:tc>
        <w:tc>
          <w:tcPr>
            <w:tcW w:w="3544" w:type="dxa"/>
          </w:tcPr>
          <w:p w:rsidR="007B7F9B" w:rsidRPr="002D0FBA" w:rsidRDefault="007B7F9B" w:rsidP="0075617C">
            <w:pPr>
              <w:pStyle w:val="a6"/>
              <w:numPr>
                <w:ilvl w:val="0"/>
                <w:numId w:val="3"/>
              </w:numPr>
              <w:ind w:left="159" w:firstLine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A">
              <w:rPr>
                <w:rFonts w:ascii="Times New Roman" w:hAnsi="Times New Roman" w:cs="Times New Roman"/>
                <w:sz w:val="28"/>
                <w:szCs w:val="28"/>
              </w:rPr>
              <w:t>Ознакомление педагогов с  нормативно – правовыми  документами  по внедрению УМК</w:t>
            </w:r>
            <w:proofErr w:type="gramStart"/>
            <w:r w:rsidRPr="002D0FB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7B7F9B" w:rsidRPr="002D0FBA" w:rsidRDefault="007B7F9B" w:rsidP="0075617C">
            <w:pPr>
              <w:pStyle w:val="a6"/>
              <w:numPr>
                <w:ilvl w:val="0"/>
                <w:numId w:val="3"/>
              </w:numPr>
              <w:ind w:left="159" w:firstLine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A">
              <w:rPr>
                <w:rFonts w:ascii="Times New Roman" w:hAnsi="Times New Roman" w:cs="Times New Roman"/>
                <w:sz w:val="28"/>
                <w:szCs w:val="28"/>
              </w:rPr>
              <w:t>Обучение на курсах повышения квалификации, семинарах  по работе УМК  в образовательный процесс ДОУ.</w:t>
            </w:r>
          </w:p>
          <w:p w:rsidR="007B7F9B" w:rsidRPr="002D0FBA" w:rsidRDefault="007B7F9B" w:rsidP="007B7F9B">
            <w:pPr>
              <w:pStyle w:val="a5"/>
              <w:numPr>
                <w:ilvl w:val="0"/>
                <w:numId w:val="4"/>
              </w:numPr>
              <w:ind w:left="176" w:firstLine="18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D0FBA">
              <w:rPr>
                <w:rFonts w:ascii="Times New Roman" w:hAnsi="Times New Roman"/>
                <w:sz w:val="28"/>
                <w:szCs w:val="28"/>
                <w:lang w:val="ru-RU"/>
              </w:rPr>
              <w:t>Обучение русскоязычных педагогов татарскому языку.</w:t>
            </w:r>
          </w:p>
          <w:p w:rsidR="007B7F9B" w:rsidRPr="00C545B5" w:rsidRDefault="007B7F9B" w:rsidP="007B7F9B">
            <w:pPr>
              <w:pStyle w:val="a5"/>
              <w:numPr>
                <w:ilvl w:val="0"/>
                <w:numId w:val="4"/>
              </w:numPr>
              <w:ind w:left="176" w:firstLine="184"/>
              <w:rPr>
                <w:sz w:val="28"/>
                <w:szCs w:val="28"/>
                <w:lang w:val="ru-RU"/>
              </w:rPr>
            </w:pPr>
            <w:r w:rsidRPr="002D0F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Тестирование русскоязычных педагогов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та</w:t>
            </w:r>
            <w:r w:rsidRPr="002D0FBA">
              <w:rPr>
                <w:rFonts w:ascii="Times New Roman" w:hAnsi="Times New Roman"/>
                <w:sz w:val="28"/>
                <w:szCs w:val="28"/>
                <w:lang w:val="ru-RU"/>
              </w:rPr>
              <w:t>тарскому языку.</w:t>
            </w:r>
          </w:p>
        </w:tc>
        <w:tc>
          <w:tcPr>
            <w:tcW w:w="1559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</w:t>
            </w:r>
          </w:p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F9B" w:rsidRPr="00C02F6B" w:rsidTr="007672F5">
        <w:trPr>
          <w:trHeight w:val="559"/>
        </w:trPr>
        <w:tc>
          <w:tcPr>
            <w:tcW w:w="709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551" w:type="dxa"/>
          </w:tcPr>
          <w:p w:rsidR="007B7F9B" w:rsidRPr="00C02F6B" w:rsidRDefault="007B7F9B" w:rsidP="0075617C">
            <w:pPr>
              <w:spacing w:after="400"/>
              <w:rPr>
                <w:b/>
                <w:bCs/>
                <w:sz w:val="28"/>
                <w:szCs w:val="28"/>
              </w:rPr>
            </w:pPr>
            <w:r w:rsidRPr="00C02F6B">
              <w:rPr>
                <w:b/>
                <w:bCs/>
                <w:sz w:val="28"/>
                <w:szCs w:val="28"/>
              </w:rPr>
              <w:t>Контрольно-аналитическая деятельность</w:t>
            </w:r>
          </w:p>
        </w:tc>
        <w:tc>
          <w:tcPr>
            <w:tcW w:w="3544" w:type="dxa"/>
          </w:tcPr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Анализ деятельности коллектива по работе  УМК  на совещаниях при заведующей. </w:t>
            </w:r>
          </w:p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карт </w:t>
            </w:r>
            <w:proofErr w:type="gramStart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контроля  за</w:t>
            </w:r>
            <w:proofErr w:type="gramEnd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работой по УМК в образовательный процесс ДОУ.</w:t>
            </w:r>
          </w:p>
          <w:p w:rsidR="007B7F9B" w:rsidRPr="002D0FBA" w:rsidRDefault="007B7F9B" w:rsidP="0075617C">
            <w:pPr>
              <w:rPr>
                <w:sz w:val="28"/>
                <w:szCs w:val="28"/>
              </w:rPr>
            </w:pPr>
            <w:proofErr w:type="gramStart"/>
            <w:r w:rsidRPr="00C02F6B">
              <w:rPr>
                <w:sz w:val="28"/>
                <w:szCs w:val="28"/>
              </w:rPr>
              <w:t>Контроль за</w:t>
            </w:r>
            <w:proofErr w:type="gramEnd"/>
            <w:r w:rsidRPr="00C02F6B">
              <w:rPr>
                <w:sz w:val="28"/>
                <w:szCs w:val="28"/>
              </w:rPr>
              <w:t xml:space="preserve"> использованием УМК  воспитателями, узкими специалистами в процессе НОД </w:t>
            </w:r>
            <w:r>
              <w:rPr>
                <w:sz w:val="28"/>
                <w:szCs w:val="28"/>
              </w:rPr>
              <w:t xml:space="preserve"> и режимных моментов.</w:t>
            </w:r>
          </w:p>
        </w:tc>
        <w:tc>
          <w:tcPr>
            <w:tcW w:w="1559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F9B" w:rsidRPr="00C02F6B" w:rsidTr="007672F5">
        <w:trPr>
          <w:trHeight w:val="321"/>
        </w:trPr>
        <w:tc>
          <w:tcPr>
            <w:tcW w:w="709" w:type="dxa"/>
          </w:tcPr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1" w:type="dxa"/>
          </w:tcPr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Материально- техническое обеспечение внедрения УМК</w:t>
            </w:r>
          </w:p>
        </w:tc>
        <w:tc>
          <w:tcPr>
            <w:tcW w:w="3544" w:type="dxa"/>
          </w:tcPr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Приобретение ТСО, ИКТ</w:t>
            </w:r>
          </w:p>
          <w:p w:rsidR="007B7F9B" w:rsidRPr="00C02F6B" w:rsidRDefault="007B7F9B" w:rsidP="0075617C">
            <w:pPr>
              <w:pStyle w:val="a6"/>
              <w:numPr>
                <w:ilvl w:val="0"/>
                <w:numId w:val="1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Пополнение и систематизация методического материала по темам и возрастам.</w:t>
            </w:r>
          </w:p>
          <w:p w:rsidR="007B7F9B" w:rsidRPr="00C02F6B" w:rsidRDefault="007B7F9B" w:rsidP="0075617C">
            <w:pPr>
              <w:pStyle w:val="a6"/>
              <w:numPr>
                <w:ilvl w:val="0"/>
                <w:numId w:val="1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Работа творческой группы по оснащению групп аудио- и виде</w:t>
            </w:r>
            <w:proofErr w:type="gramStart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приложением для родителей.</w:t>
            </w:r>
          </w:p>
        </w:tc>
        <w:tc>
          <w:tcPr>
            <w:tcW w:w="1559" w:type="dxa"/>
          </w:tcPr>
          <w:p w:rsidR="007B7F9B" w:rsidRPr="00C02F6B" w:rsidRDefault="007B7F9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F9B" w:rsidRPr="00C02F6B" w:rsidTr="007672F5">
        <w:trPr>
          <w:trHeight w:val="2825"/>
        </w:trPr>
        <w:tc>
          <w:tcPr>
            <w:tcW w:w="709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:rsidR="007B7F9B" w:rsidRPr="00C02F6B" w:rsidRDefault="007B7F9B" w:rsidP="0075617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B7F9B" w:rsidRPr="00C02F6B" w:rsidRDefault="007B7F9B" w:rsidP="0075617C">
            <w:pPr>
              <w:spacing w:after="400"/>
              <w:rPr>
                <w:sz w:val="28"/>
                <w:szCs w:val="28"/>
              </w:rPr>
            </w:pPr>
            <w:r w:rsidRPr="00C02F6B">
              <w:rPr>
                <w:b/>
                <w:bCs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3544" w:type="dxa"/>
          </w:tcPr>
          <w:p w:rsidR="007B7F9B" w:rsidRPr="00C02F6B" w:rsidRDefault="007B7F9B" w:rsidP="0075617C">
            <w:pPr>
              <w:rPr>
                <w:sz w:val="28"/>
                <w:szCs w:val="28"/>
              </w:rPr>
            </w:pPr>
            <w:r w:rsidRPr="00C02F6B">
              <w:rPr>
                <w:sz w:val="28"/>
                <w:szCs w:val="28"/>
              </w:rPr>
              <w:t>1.Оформление стендового уголка в методическом кабинете "Это надо знать»" (со сменной информацией).</w:t>
            </w:r>
          </w:p>
          <w:p w:rsidR="007B7F9B" w:rsidRPr="00C02F6B" w:rsidRDefault="007B7F9B" w:rsidP="0075617C">
            <w:pPr>
              <w:rPr>
                <w:sz w:val="28"/>
                <w:szCs w:val="28"/>
              </w:rPr>
            </w:pPr>
            <w:r w:rsidRPr="00C02F6B">
              <w:rPr>
                <w:sz w:val="28"/>
                <w:szCs w:val="28"/>
              </w:rPr>
              <w:t>2. Размещение информации о внедрении УМК:</w:t>
            </w:r>
          </w:p>
          <w:p w:rsidR="007B7F9B" w:rsidRPr="00C02F6B" w:rsidRDefault="007B7F9B" w:rsidP="0075617C">
            <w:pPr>
              <w:rPr>
                <w:sz w:val="28"/>
                <w:szCs w:val="28"/>
              </w:rPr>
            </w:pPr>
            <w:r w:rsidRPr="00C02F6B">
              <w:rPr>
                <w:sz w:val="28"/>
                <w:szCs w:val="28"/>
              </w:rPr>
              <w:t xml:space="preserve"> - на официальном сайте ДОУ, </w:t>
            </w:r>
          </w:p>
          <w:p w:rsidR="007B7F9B" w:rsidRPr="00C02F6B" w:rsidRDefault="007B7F9B" w:rsidP="0075617C">
            <w:pPr>
              <w:rPr>
                <w:sz w:val="28"/>
                <w:szCs w:val="28"/>
              </w:rPr>
            </w:pPr>
            <w:r w:rsidRPr="00C02F6B">
              <w:rPr>
                <w:sz w:val="28"/>
                <w:szCs w:val="28"/>
              </w:rPr>
              <w:t xml:space="preserve"> - на информационных стендах  в холлах, в группах на 2-х языках. </w:t>
            </w:r>
          </w:p>
        </w:tc>
        <w:tc>
          <w:tcPr>
            <w:tcW w:w="1559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B7F9B" w:rsidRPr="00C02F6B" w:rsidRDefault="007B7F9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7F9B" w:rsidRPr="00E41292" w:rsidRDefault="007B7F9B" w:rsidP="007B7F9B">
      <w:pPr>
        <w:tabs>
          <w:tab w:val="left" w:pos="1040"/>
        </w:tabs>
        <w:rPr>
          <w:color w:val="FF0000"/>
          <w:sz w:val="28"/>
          <w:szCs w:val="28"/>
        </w:rPr>
      </w:pPr>
    </w:p>
    <w:p w:rsidR="007B7F9B" w:rsidRDefault="007B7F9B" w:rsidP="007B7F9B">
      <w:pPr>
        <w:rPr>
          <w:b/>
          <w:sz w:val="36"/>
          <w:szCs w:val="36"/>
        </w:rPr>
      </w:pPr>
    </w:p>
    <w:p w:rsidR="007B7F9B" w:rsidRDefault="007B7F9B" w:rsidP="007B7F9B">
      <w:pPr>
        <w:tabs>
          <w:tab w:val="left" w:pos="6735"/>
        </w:tabs>
        <w:rPr>
          <w:b/>
          <w:sz w:val="36"/>
          <w:szCs w:val="36"/>
        </w:rPr>
      </w:pPr>
    </w:p>
    <w:p w:rsidR="007B7F9B" w:rsidRDefault="007B7F9B" w:rsidP="007B7F9B">
      <w:pPr>
        <w:tabs>
          <w:tab w:val="left" w:pos="6735"/>
        </w:tabs>
      </w:pPr>
      <w:r>
        <w:rPr>
          <w:b/>
          <w:sz w:val="36"/>
          <w:szCs w:val="36"/>
        </w:rPr>
        <w:t xml:space="preserve">                   </w:t>
      </w:r>
    </w:p>
    <w:p w:rsidR="007B7F9B" w:rsidRDefault="007B7F9B" w:rsidP="007B7F9B">
      <w:pPr>
        <w:pStyle w:val="a3"/>
        <w:spacing w:line="322" w:lineRule="exact"/>
        <w:ind w:left="20" w:right="260"/>
      </w:pPr>
    </w:p>
    <w:p w:rsidR="007B7F9B" w:rsidRDefault="007B7F9B" w:rsidP="007B7F9B">
      <w:pPr>
        <w:pStyle w:val="a3"/>
        <w:ind w:left="20" w:right="600" w:firstLine="480"/>
      </w:pPr>
    </w:p>
    <w:p w:rsidR="007B7F9B" w:rsidRDefault="007B7F9B" w:rsidP="007B7F9B">
      <w:pPr>
        <w:pStyle w:val="a3"/>
        <w:spacing w:line="322" w:lineRule="exact"/>
        <w:ind w:left="20" w:right="560"/>
      </w:pPr>
    </w:p>
    <w:p w:rsidR="007B7F9B" w:rsidRDefault="007B7F9B" w:rsidP="007B7F9B">
      <w:pPr>
        <w:pStyle w:val="20"/>
        <w:shd w:val="clear" w:color="auto" w:fill="auto"/>
        <w:ind w:left="20" w:right="260"/>
      </w:pPr>
    </w:p>
    <w:p w:rsidR="007B7F9B" w:rsidRDefault="007B7F9B" w:rsidP="007B7F9B"/>
    <w:p w:rsidR="00E36522" w:rsidRDefault="00E36522"/>
    <w:sectPr w:rsidR="00E36522" w:rsidSect="007672F5">
      <w:pgSz w:w="11906" w:h="16838"/>
      <w:pgMar w:top="1134" w:right="1274" w:bottom="1134" w:left="426" w:header="708" w:footer="708" w:gutter="0"/>
      <w:pgBorders w:offsetFrom="page">
        <w:top w:val="thinThickLargeGap" w:sz="2" w:space="24" w:color="auto"/>
        <w:left w:val="thinThickLargeGap" w:sz="2" w:space="24" w:color="auto"/>
        <w:bottom w:val="thickThinLargeGap" w:sz="2" w:space="24" w:color="auto"/>
        <w:right w:val="thickThinLargeGap" w:sz="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75B"/>
    <w:multiLevelType w:val="hybridMultilevel"/>
    <w:tmpl w:val="BFF6F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41990"/>
    <w:multiLevelType w:val="hybridMultilevel"/>
    <w:tmpl w:val="ADD2D24E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>
    <w:nsid w:val="0DE245D8"/>
    <w:multiLevelType w:val="hybridMultilevel"/>
    <w:tmpl w:val="55C28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131AE"/>
    <w:multiLevelType w:val="hybridMultilevel"/>
    <w:tmpl w:val="192E69C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9BA"/>
    <w:rsid w:val="00080B04"/>
    <w:rsid w:val="007672F5"/>
    <w:rsid w:val="007B7F9B"/>
    <w:rsid w:val="00C94BD4"/>
    <w:rsid w:val="00E36522"/>
    <w:rsid w:val="00F8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7F9B"/>
    <w:rPr>
      <w:i/>
      <w:iCs/>
    </w:rPr>
  </w:style>
  <w:style w:type="character" w:customStyle="1" w:styleId="a4">
    <w:name w:val="Основной текст Знак"/>
    <w:basedOn w:val="a0"/>
    <w:link w:val="a3"/>
    <w:rsid w:val="007B7F9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B7F9B"/>
    <w:pPr>
      <w:ind w:left="720"/>
      <w:contextualSpacing/>
    </w:pPr>
    <w:rPr>
      <w:rFonts w:ascii="Calibri" w:hAnsi="Calibri"/>
      <w:lang w:val="en-US" w:eastAsia="en-US" w:bidi="en-US"/>
    </w:rPr>
  </w:style>
  <w:style w:type="character" w:customStyle="1" w:styleId="2">
    <w:name w:val="Основной текст (2)_"/>
    <w:basedOn w:val="a0"/>
    <w:link w:val="20"/>
    <w:uiPriority w:val="99"/>
    <w:rsid w:val="007B7F9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B7F9B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paragraph" w:styleId="a6">
    <w:name w:val="Plain Text"/>
    <w:basedOn w:val="a"/>
    <w:link w:val="a7"/>
    <w:rsid w:val="007B7F9B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7B7F9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72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72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7F9B"/>
    <w:rPr>
      <w:i/>
      <w:iCs/>
    </w:rPr>
  </w:style>
  <w:style w:type="character" w:customStyle="1" w:styleId="a4">
    <w:name w:val="Основной текст Знак"/>
    <w:basedOn w:val="a0"/>
    <w:link w:val="a3"/>
    <w:rsid w:val="007B7F9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B7F9B"/>
    <w:pPr>
      <w:ind w:left="720"/>
      <w:contextualSpacing/>
    </w:pPr>
    <w:rPr>
      <w:rFonts w:ascii="Calibri" w:hAnsi="Calibri"/>
      <w:lang w:val="en-US" w:eastAsia="en-US" w:bidi="en-US"/>
    </w:rPr>
  </w:style>
  <w:style w:type="character" w:customStyle="1" w:styleId="2">
    <w:name w:val="Основной текст (2)_"/>
    <w:basedOn w:val="a0"/>
    <w:link w:val="20"/>
    <w:uiPriority w:val="99"/>
    <w:rsid w:val="007B7F9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B7F9B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paragraph" w:styleId="a6">
    <w:name w:val="Plain Text"/>
    <w:basedOn w:val="a"/>
    <w:link w:val="a7"/>
    <w:rsid w:val="007B7F9B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7B7F9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72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72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МАДОУ Д.С. 279</cp:lastModifiedBy>
  <cp:revision>8</cp:revision>
  <cp:lastPrinted>2014-09-09T06:30:00Z</cp:lastPrinted>
  <dcterms:created xsi:type="dcterms:W3CDTF">2014-09-08T17:54:00Z</dcterms:created>
  <dcterms:modified xsi:type="dcterms:W3CDTF">2014-09-09T06:30:00Z</dcterms:modified>
</cp:coreProperties>
</file>